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54cd1ed4754c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20aab7c4b442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Kotelniczysko,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e25ec0285144df" /><Relationship Type="http://schemas.openxmlformats.org/officeDocument/2006/relationships/numbering" Target="/word/numbering.xml" Id="R7f69c6f286104ed3" /><Relationship Type="http://schemas.openxmlformats.org/officeDocument/2006/relationships/settings" Target="/word/settings.xml" Id="R37a76888e22f46c3" /><Relationship Type="http://schemas.openxmlformats.org/officeDocument/2006/relationships/image" Target="/word/media/24a8c37a-b37a-4876-8245-d2b48d04bf53.png" Id="R1420aab7c4b4426c" /></Relationships>
</file>