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37715a99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edb64d4c1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28d2fee3e428e" /><Relationship Type="http://schemas.openxmlformats.org/officeDocument/2006/relationships/numbering" Target="/word/numbering.xml" Id="Rc25dcfec162e430d" /><Relationship Type="http://schemas.openxmlformats.org/officeDocument/2006/relationships/settings" Target="/word/settings.xml" Id="R2f4f94a13e8a4b57" /><Relationship Type="http://schemas.openxmlformats.org/officeDocument/2006/relationships/image" Target="/word/media/a4302d2c-ca6f-45fb-a34b-4f93dcb9d515.png" Id="Rc89edb64d4c14208" /></Relationships>
</file>