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30a21a79c143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4b22e211d84e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Kotwasice,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fb13f38d6c4532" /><Relationship Type="http://schemas.openxmlformats.org/officeDocument/2006/relationships/numbering" Target="/word/numbering.xml" Id="Raf456da35cc3443c" /><Relationship Type="http://schemas.openxmlformats.org/officeDocument/2006/relationships/settings" Target="/word/settings.xml" Id="R9f706c028d0f495d" /><Relationship Type="http://schemas.openxmlformats.org/officeDocument/2006/relationships/image" Target="/word/media/67a5b50b-4488-4076-9586-ba09bd6ceb67.png" Id="Rff4b22e211d84e00" /></Relationships>
</file>