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1526218f2046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0b8529e22841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Kowalewek,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972856d5774d2f" /><Relationship Type="http://schemas.openxmlformats.org/officeDocument/2006/relationships/numbering" Target="/word/numbering.xml" Id="R72dfc378c82a430d" /><Relationship Type="http://schemas.openxmlformats.org/officeDocument/2006/relationships/settings" Target="/word/settings.xml" Id="R4b71efc95b2d44f3" /><Relationship Type="http://schemas.openxmlformats.org/officeDocument/2006/relationships/image" Target="/word/media/da85dd1e-3a7c-4cd2-97a6-b45a5980d7ef.png" Id="R1f0b8529e22841d5" /></Relationships>
</file>