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000e1be7a4e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578803e02f4f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Kowalewo Opactwo,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ea4832241a46ae" /><Relationship Type="http://schemas.openxmlformats.org/officeDocument/2006/relationships/numbering" Target="/word/numbering.xml" Id="R0b56f82e23fc466a" /><Relationship Type="http://schemas.openxmlformats.org/officeDocument/2006/relationships/settings" Target="/word/settings.xml" Id="R975069196e8b4d92" /><Relationship Type="http://schemas.openxmlformats.org/officeDocument/2006/relationships/image" Target="/word/media/8cf5542d-c875-4ea3-ae82-245e4af3e738.png" Id="R40578803e02f4f85" /></Relationships>
</file>