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c2a93ec44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61dce5e0348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Kowela,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676e6c5cf4a05" /><Relationship Type="http://schemas.openxmlformats.org/officeDocument/2006/relationships/numbering" Target="/word/numbering.xml" Id="R8352aa2a72274e39" /><Relationship Type="http://schemas.openxmlformats.org/officeDocument/2006/relationships/settings" Target="/word/settings.xml" Id="R2c29d5802be74ec8" /><Relationship Type="http://schemas.openxmlformats.org/officeDocument/2006/relationships/image" Target="/word/media/34ae90ca-dec3-4f7d-beec-c1919e706e4c.png" Id="R14761dce5e03488c" /></Relationships>
</file>