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6c50183e8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136fc4c2a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f528deb124de4" /><Relationship Type="http://schemas.openxmlformats.org/officeDocument/2006/relationships/numbering" Target="/word/numbering.xml" Id="R4fb64159eac34437" /><Relationship Type="http://schemas.openxmlformats.org/officeDocument/2006/relationships/settings" Target="/word/settings.xml" Id="R908b255869064125" /><Relationship Type="http://schemas.openxmlformats.org/officeDocument/2006/relationships/image" Target="/word/media/dc9066a0-ff40-48df-a35a-e126a51d6d15.png" Id="R4b4136fc4c2a4e0e" /></Relationships>
</file>