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6e11775cb740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f2be9319084d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Koziebrody,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a6e1c699b34314" /><Relationship Type="http://schemas.openxmlformats.org/officeDocument/2006/relationships/numbering" Target="/word/numbering.xml" Id="Rc1787309ddab4e8e" /><Relationship Type="http://schemas.openxmlformats.org/officeDocument/2006/relationships/settings" Target="/word/settings.xml" Id="Ra8521c16a92c4710" /><Relationship Type="http://schemas.openxmlformats.org/officeDocument/2006/relationships/image" Target="/word/media/1a662cab-750a-4c0b-8d1d-09e98d59a087.png" Id="R4af2be9319084d2d" /></Relationships>
</file>