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2de2cfd33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5ddeec621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364cc2845406f" /><Relationship Type="http://schemas.openxmlformats.org/officeDocument/2006/relationships/numbering" Target="/word/numbering.xml" Id="R781b5ad7bee14d85" /><Relationship Type="http://schemas.openxmlformats.org/officeDocument/2006/relationships/settings" Target="/word/settings.xml" Id="R0151330934ba40b5" /><Relationship Type="http://schemas.openxmlformats.org/officeDocument/2006/relationships/image" Target="/word/media/7d014c9e-ee96-480d-8e08-04ea77fb2d05.png" Id="R7b55ddeec62143fc" /></Relationships>
</file>