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8cccd77c9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4ddf6fbe2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Kozly 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a585e7c034b85" /><Relationship Type="http://schemas.openxmlformats.org/officeDocument/2006/relationships/numbering" Target="/word/numbering.xml" Id="R02acc7dd17334ed9" /><Relationship Type="http://schemas.openxmlformats.org/officeDocument/2006/relationships/settings" Target="/word/settings.xml" Id="Rdccaa7063b774521" /><Relationship Type="http://schemas.openxmlformats.org/officeDocument/2006/relationships/image" Target="/word/media/f1f527de-3609-43c8-9cd8-3ae18a2803f0.png" Id="Reba4ddf6fbe24d49" /></Relationships>
</file>