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1393fafc3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e5c85e01f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4937f4b9243b8" /><Relationship Type="http://schemas.openxmlformats.org/officeDocument/2006/relationships/numbering" Target="/word/numbering.xml" Id="Re3c83baa5b714a08" /><Relationship Type="http://schemas.openxmlformats.org/officeDocument/2006/relationships/settings" Target="/word/settings.xml" Id="Rf4e5aebbb9c1457f" /><Relationship Type="http://schemas.openxmlformats.org/officeDocument/2006/relationships/image" Target="/word/media/959526f0-14f0-432c-ba4c-d2181116ae82.png" Id="R55ae5c85e01f4dbc" /></Relationships>
</file>