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3850caf7e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ed9e7b7ce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Krajnik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f8a9ee3004de1" /><Relationship Type="http://schemas.openxmlformats.org/officeDocument/2006/relationships/numbering" Target="/word/numbering.xml" Id="R4bfa107b832344e7" /><Relationship Type="http://schemas.openxmlformats.org/officeDocument/2006/relationships/settings" Target="/word/settings.xml" Id="R2610ba611dc94f1f" /><Relationship Type="http://schemas.openxmlformats.org/officeDocument/2006/relationships/image" Target="/word/media/2c8427c2-4dcd-4e3b-8863-6168d2a5f451.png" Id="R964ed9e7b7ce4f07" /></Relationships>
</file>