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88fb5bfd2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1586e464c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Krapiewo,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950a966a44165" /><Relationship Type="http://schemas.openxmlformats.org/officeDocument/2006/relationships/numbering" Target="/word/numbering.xml" Id="R8f27f4393cbd4f37" /><Relationship Type="http://schemas.openxmlformats.org/officeDocument/2006/relationships/settings" Target="/word/settings.xml" Id="R4796bbd253724165" /><Relationship Type="http://schemas.openxmlformats.org/officeDocument/2006/relationships/image" Target="/word/media/88e181d0-fcc0-43a0-9e4f-2b045f187932.png" Id="Ra541586e464c4034" /></Relationships>
</file>