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3b274b2fd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bebf10411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Krasewice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1e25328ad45fa" /><Relationship Type="http://schemas.openxmlformats.org/officeDocument/2006/relationships/numbering" Target="/word/numbering.xml" Id="R9892cd228fe1430f" /><Relationship Type="http://schemas.openxmlformats.org/officeDocument/2006/relationships/settings" Target="/word/settings.xml" Id="Rccf0a4015cb04374" /><Relationship Type="http://schemas.openxmlformats.org/officeDocument/2006/relationships/image" Target="/word/media/f7e53347-2e99-481c-84c8-335cc343147f.png" Id="Rcb5bebf104114dab" /></Relationships>
</file>