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b27b59842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5e20d0401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Krasnik Lobeski,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2c883a71f4f5f" /><Relationship Type="http://schemas.openxmlformats.org/officeDocument/2006/relationships/numbering" Target="/word/numbering.xml" Id="R190ab7037e324a29" /><Relationship Type="http://schemas.openxmlformats.org/officeDocument/2006/relationships/settings" Target="/word/settings.xml" Id="Re8554ba25d3a4617" /><Relationship Type="http://schemas.openxmlformats.org/officeDocument/2006/relationships/image" Target="/word/media/aac8bbe8-f7ee-4534-ab72-9d8065c6eedd.png" Id="R5ba5e20d04014953" /></Relationships>
</file>