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884be83ee34a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430146ec8a45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Kraszewo Rory,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2bbcd03b6d473d" /><Relationship Type="http://schemas.openxmlformats.org/officeDocument/2006/relationships/numbering" Target="/word/numbering.xml" Id="Rf5a27ef9ee924825" /><Relationship Type="http://schemas.openxmlformats.org/officeDocument/2006/relationships/settings" Target="/word/settings.xml" Id="R413a76204874498e" /><Relationship Type="http://schemas.openxmlformats.org/officeDocument/2006/relationships/image" Target="/word/media/bb212d00-b684-42e7-95c8-2d51a5d5eec8.png" Id="R1f430146ec8a4532" /></Relationships>
</file>