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fc4ae9494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f12e6d67c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Krawczyki,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1ceec8eb241d8" /><Relationship Type="http://schemas.openxmlformats.org/officeDocument/2006/relationships/numbering" Target="/word/numbering.xml" Id="R9cbf1fcaefad409e" /><Relationship Type="http://schemas.openxmlformats.org/officeDocument/2006/relationships/settings" Target="/word/settings.xml" Id="R85186afd504444c7" /><Relationship Type="http://schemas.openxmlformats.org/officeDocument/2006/relationships/image" Target="/word/media/dd034ae4-e10e-4e78-bf11-815bd394d5b4.png" Id="R7e5f12e6d67c40d1" /></Relationships>
</file>