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136cb0921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efb04ec0e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c5fece9ce409c" /><Relationship Type="http://schemas.openxmlformats.org/officeDocument/2006/relationships/numbering" Target="/word/numbering.xml" Id="R595db7a78fba404a" /><Relationship Type="http://schemas.openxmlformats.org/officeDocument/2006/relationships/settings" Target="/word/settings.xml" Id="R234cd7fb5f9d4fa9" /><Relationship Type="http://schemas.openxmlformats.org/officeDocument/2006/relationships/image" Target="/word/media/a96e281f-a7ca-465f-84cc-2b4b4333d39a.png" Id="Ra45efb04ec0e48be" /></Relationships>
</file>