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ab337ccb9145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6bfd02b77c4f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Kroblice,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93dad5055e4f4b" /><Relationship Type="http://schemas.openxmlformats.org/officeDocument/2006/relationships/numbering" Target="/word/numbering.xml" Id="R8dc854095e3e49e8" /><Relationship Type="http://schemas.openxmlformats.org/officeDocument/2006/relationships/settings" Target="/word/settings.xml" Id="R8546b8b784e54f10" /><Relationship Type="http://schemas.openxmlformats.org/officeDocument/2006/relationships/image" Target="/word/media/e982abdf-d38a-46e5-8b40-112385bdce8e.png" Id="R276bfd02b77c4fbd" /></Relationships>
</file>