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590f51a0e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676b5e672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Krobonosz,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74e1dd8514bb5" /><Relationship Type="http://schemas.openxmlformats.org/officeDocument/2006/relationships/numbering" Target="/word/numbering.xml" Id="R7b5ed05cb3ae49c3" /><Relationship Type="http://schemas.openxmlformats.org/officeDocument/2006/relationships/settings" Target="/word/settings.xml" Id="R5cf4e8d1fe604597" /><Relationship Type="http://schemas.openxmlformats.org/officeDocument/2006/relationships/image" Target="/word/media/de7581ec-f237-45e4-ab5b-1508f10f8ce7.png" Id="R6ae676b5e6724267" /></Relationships>
</file>