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eb88eae40d4a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12879a5fcd4a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Krokowo,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3bf727f3784d71" /><Relationship Type="http://schemas.openxmlformats.org/officeDocument/2006/relationships/numbering" Target="/word/numbering.xml" Id="Rf64b35570f294b1f" /><Relationship Type="http://schemas.openxmlformats.org/officeDocument/2006/relationships/settings" Target="/word/settings.xml" Id="Rc5e60f037ef34ed1" /><Relationship Type="http://schemas.openxmlformats.org/officeDocument/2006/relationships/image" Target="/word/media/edf3e6f8-59f0-497f-a73b-75fdf5e973bb.png" Id="Red12879a5fcd4a5c" /></Relationships>
</file>