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1fdc51fe5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8b25df9b9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c464f3a5f452d" /><Relationship Type="http://schemas.openxmlformats.org/officeDocument/2006/relationships/numbering" Target="/word/numbering.xml" Id="R76d8ae47c0d14626" /><Relationship Type="http://schemas.openxmlformats.org/officeDocument/2006/relationships/settings" Target="/word/settings.xml" Id="R4401ae76847f42b4" /><Relationship Type="http://schemas.openxmlformats.org/officeDocument/2006/relationships/image" Target="/word/media/35ad6d93-3769-44fe-b979-8f142ebfdcb5.png" Id="Raac8b25df9b94608" /></Relationships>
</file>