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6a035710c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38691a115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Kropiwnica Racibory,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2113fd7104f89" /><Relationship Type="http://schemas.openxmlformats.org/officeDocument/2006/relationships/numbering" Target="/word/numbering.xml" Id="R7658d60685684b0b" /><Relationship Type="http://schemas.openxmlformats.org/officeDocument/2006/relationships/settings" Target="/word/settings.xml" Id="Rb2f5d40b107547c7" /><Relationship Type="http://schemas.openxmlformats.org/officeDocument/2006/relationships/image" Target="/word/media/60f27da9-0872-460c-b864-24eaba31c807.png" Id="R7cf38691a11544c8" /></Relationships>
</file>