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e2a921626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d9432853f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51d5749ce4c82" /><Relationship Type="http://schemas.openxmlformats.org/officeDocument/2006/relationships/numbering" Target="/word/numbering.xml" Id="Ra4cb1d48e4594701" /><Relationship Type="http://schemas.openxmlformats.org/officeDocument/2006/relationships/settings" Target="/word/settings.xml" Id="R46c4f86ad9094be6" /><Relationship Type="http://schemas.openxmlformats.org/officeDocument/2006/relationships/image" Target="/word/media/7afca53f-5445-474b-b707-c35bd654c3b2.png" Id="R831d9432853f4e86" /></Relationships>
</file>