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36e95e5c8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6e2350290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Krosno Odrzanskie,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23d6137744af2" /><Relationship Type="http://schemas.openxmlformats.org/officeDocument/2006/relationships/numbering" Target="/word/numbering.xml" Id="R4977f49fea7e42e8" /><Relationship Type="http://schemas.openxmlformats.org/officeDocument/2006/relationships/settings" Target="/word/settings.xml" Id="R461e76dc96b241d8" /><Relationship Type="http://schemas.openxmlformats.org/officeDocument/2006/relationships/image" Target="/word/media/c036ef82-6bd8-4949-8bac-dc1eed90e138.png" Id="R1886e23502904de6" /></Relationships>
</file>