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92733ec95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4f6f111ea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88267eabd4c6d" /><Relationship Type="http://schemas.openxmlformats.org/officeDocument/2006/relationships/numbering" Target="/word/numbering.xml" Id="Rd0b6a5e97b754213" /><Relationship Type="http://schemas.openxmlformats.org/officeDocument/2006/relationships/settings" Target="/word/settings.xml" Id="Rd5d7e3b90fcd42e9" /><Relationship Type="http://schemas.openxmlformats.org/officeDocument/2006/relationships/image" Target="/word/media/82efe113-3a1d-47f2-bbca-bb26c1bcc94b.png" Id="Rfb74f6f111ea44a3" /></Relationships>
</file>