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a6744fb1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95110194d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28a52744f42aa" /><Relationship Type="http://schemas.openxmlformats.org/officeDocument/2006/relationships/numbering" Target="/word/numbering.xml" Id="R228332b2f095425a" /><Relationship Type="http://schemas.openxmlformats.org/officeDocument/2006/relationships/settings" Target="/word/settings.xml" Id="R89ec642c91b34e37" /><Relationship Type="http://schemas.openxmlformats.org/officeDocument/2006/relationships/image" Target="/word/media/744136fb-b009-4649-85ef-168c564c2e6b.png" Id="Rdb295110194d472f" /></Relationships>
</file>