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605e5ad9b24b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ef88e2b54849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Kruplin Barbarowka,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107d013b044808" /><Relationship Type="http://schemas.openxmlformats.org/officeDocument/2006/relationships/numbering" Target="/word/numbering.xml" Id="R4ec6dc5ac5b94edc" /><Relationship Type="http://schemas.openxmlformats.org/officeDocument/2006/relationships/settings" Target="/word/settings.xml" Id="Rd37640b97898480a" /><Relationship Type="http://schemas.openxmlformats.org/officeDocument/2006/relationships/image" Target="/word/media/2dda870a-7176-405d-96c0-5ea6df2e4270.png" Id="R5def88e2b5484947" /></Relationships>
</file>