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175084ddc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a4fb51cda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cbb300e914e9c" /><Relationship Type="http://schemas.openxmlformats.org/officeDocument/2006/relationships/numbering" Target="/word/numbering.xml" Id="R7c3c765a18364e12" /><Relationship Type="http://schemas.openxmlformats.org/officeDocument/2006/relationships/settings" Target="/word/settings.xml" Id="Re7c8526ebab94c94" /><Relationship Type="http://schemas.openxmlformats.org/officeDocument/2006/relationships/image" Target="/word/media/daf55ffb-ff27-420c-adfd-3e9b0f547d79.png" Id="Rb02a4fb51cda43d5" /></Relationships>
</file>