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b26afbe2b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3310664f7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4201dc76a483a" /><Relationship Type="http://schemas.openxmlformats.org/officeDocument/2006/relationships/numbering" Target="/word/numbering.xml" Id="R91fb5960f8f44469" /><Relationship Type="http://schemas.openxmlformats.org/officeDocument/2006/relationships/settings" Target="/word/settings.xml" Id="Rc2875967a2034fd8" /><Relationship Type="http://schemas.openxmlformats.org/officeDocument/2006/relationships/image" Target="/word/media/1a7e7e6d-61b8-4c91-9a8a-009b17997ec2.png" Id="Rf463310664f7405e" /></Relationships>
</file>