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2d5df0d87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c908cb3a2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Krwony,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a2f5b998844fd" /><Relationship Type="http://schemas.openxmlformats.org/officeDocument/2006/relationships/numbering" Target="/word/numbering.xml" Id="Ra5b1139ad48b4e87" /><Relationship Type="http://schemas.openxmlformats.org/officeDocument/2006/relationships/settings" Target="/word/settings.xml" Id="R7614164185224177" /><Relationship Type="http://schemas.openxmlformats.org/officeDocument/2006/relationships/image" Target="/word/media/f71a47a4-4888-42bc-9221-bf7b6c3d875d.png" Id="R732c908cb3a2497d" /></Relationships>
</file>