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cadf2ac07c4a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04bf9d85c345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Krylow,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38df07908847a9" /><Relationship Type="http://schemas.openxmlformats.org/officeDocument/2006/relationships/numbering" Target="/word/numbering.xml" Id="R480f7b1773044f64" /><Relationship Type="http://schemas.openxmlformats.org/officeDocument/2006/relationships/settings" Target="/word/settings.xml" Id="R96dc5dbbba124de2" /><Relationship Type="http://schemas.openxmlformats.org/officeDocument/2006/relationships/image" Target="/word/media/e2efb194-524f-4ef2-a01f-43796d2b4a72.png" Id="Rda04bf9d85c3457f" /></Relationships>
</file>