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c25cd8f6f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1ca2c1a8b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73e77bc4044e7" /><Relationship Type="http://schemas.openxmlformats.org/officeDocument/2006/relationships/numbering" Target="/word/numbering.xml" Id="Rddb572c1363a491b" /><Relationship Type="http://schemas.openxmlformats.org/officeDocument/2006/relationships/settings" Target="/word/settings.xml" Id="R15072d8594bb4c5a" /><Relationship Type="http://schemas.openxmlformats.org/officeDocument/2006/relationships/image" Target="/word/media/13f3a749-e1fd-4b89-aa0d-245abbb0e392.png" Id="R9fc1ca2c1a8b4847" /></Relationships>
</file>