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12a1496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d867fbda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e982eafa74ca0" /><Relationship Type="http://schemas.openxmlformats.org/officeDocument/2006/relationships/numbering" Target="/word/numbering.xml" Id="R1826fdf99d7f4b13" /><Relationship Type="http://schemas.openxmlformats.org/officeDocument/2006/relationships/settings" Target="/word/settings.xml" Id="R931c785d738b48a6" /><Relationship Type="http://schemas.openxmlformats.org/officeDocument/2006/relationships/image" Target="/word/media/1ef05109-437d-4fd1-9acd-6b5399c7f6f8.png" Id="Rc5ad867fbdaa4f17" /></Relationships>
</file>