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729aa0e834c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e5f90c95c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Krzepocin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546cb357a4b29" /><Relationship Type="http://schemas.openxmlformats.org/officeDocument/2006/relationships/numbering" Target="/word/numbering.xml" Id="R17caae0f38334e2f" /><Relationship Type="http://schemas.openxmlformats.org/officeDocument/2006/relationships/settings" Target="/word/settings.xml" Id="Rad676fb778344bd9" /><Relationship Type="http://schemas.openxmlformats.org/officeDocument/2006/relationships/image" Target="/word/media/d6147d4c-06f2-4808-95fc-5c8876f6b62d.png" Id="R7c2e5f90c95c4c2f" /></Relationships>
</file>