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4a2f5098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c1c56895b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4930866794511" /><Relationship Type="http://schemas.openxmlformats.org/officeDocument/2006/relationships/numbering" Target="/word/numbering.xml" Id="R5cce422bcd174464" /><Relationship Type="http://schemas.openxmlformats.org/officeDocument/2006/relationships/settings" Target="/word/settings.xml" Id="Ra834585c8b8f442f" /><Relationship Type="http://schemas.openxmlformats.org/officeDocument/2006/relationships/image" Target="/word/media/fca671e7-f2ee-46ad-8634-6c1d19f62ad3.png" Id="R74ac1c56895b4081" /></Relationships>
</file>