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98283ffb7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c27929e3c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Krzewie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b3ce987524ab1" /><Relationship Type="http://schemas.openxmlformats.org/officeDocument/2006/relationships/numbering" Target="/word/numbering.xml" Id="Rdf1b2b790cec4fd0" /><Relationship Type="http://schemas.openxmlformats.org/officeDocument/2006/relationships/settings" Target="/word/settings.xml" Id="Ra8ba3445d72d4926" /><Relationship Type="http://schemas.openxmlformats.org/officeDocument/2006/relationships/image" Target="/word/media/cf03ebb7-7592-4b98-ad01-d7cd0224d498.png" Id="Rdf1c27929e3c451b" /></Relationships>
</file>