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b98f210e3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f413b15a2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Krzteki,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2e51c71bf49ef" /><Relationship Type="http://schemas.openxmlformats.org/officeDocument/2006/relationships/numbering" Target="/word/numbering.xml" Id="R31ca68341db54387" /><Relationship Type="http://schemas.openxmlformats.org/officeDocument/2006/relationships/settings" Target="/word/settings.xml" Id="R3d2999200ee74d21" /><Relationship Type="http://schemas.openxmlformats.org/officeDocument/2006/relationships/image" Target="/word/media/c41b8fd3-6d32-4954-acb9-3545c3236523.png" Id="R3e4f413b15a247ca" /></Relationships>
</file>