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c51c73a1a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694991a88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Krzywoploty,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ae3b281b1465b" /><Relationship Type="http://schemas.openxmlformats.org/officeDocument/2006/relationships/numbering" Target="/word/numbering.xml" Id="Ra9278d4607ea4c3e" /><Relationship Type="http://schemas.openxmlformats.org/officeDocument/2006/relationships/settings" Target="/word/settings.xml" Id="R421c2c2372f54bd6" /><Relationship Type="http://schemas.openxmlformats.org/officeDocument/2006/relationships/image" Target="/word/media/ba1b77a3-c3a0-43b9-9a05-3b3cdeb6cab7.png" Id="R706694991a8840b6" /></Relationships>
</file>