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a711b12b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bb9d4e38e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Krzywosadz,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526300dc4f47" /><Relationship Type="http://schemas.openxmlformats.org/officeDocument/2006/relationships/numbering" Target="/word/numbering.xml" Id="Rf9b55640e450454a" /><Relationship Type="http://schemas.openxmlformats.org/officeDocument/2006/relationships/settings" Target="/word/settings.xml" Id="R5ba478bdc3244524" /><Relationship Type="http://schemas.openxmlformats.org/officeDocument/2006/relationships/image" Target="/word/media/25689bfc-5060-49f3-baaf-c9677bb81727.png" Id="Rd91bb9d4e38e4555" /></Relationships>
</file>