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520d88dc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81545277b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7859c87f7438e" /><Relationship Type="http://schemas.openxmlformats.org/officeDocument/2006/relationships/numbering" Target="/word/numbering.xml" Id="R149b807676c24450" /><Relationship Type="http://schemas.openxmlformats.org/officeDocument/2006/relationships/settings" Target="/word/settings.xml" Id="Ra7795166fa9d41cf" /><Relationship Type="http://schemas.openxmlformats.org/officeDocument/2006/relationships/image" Target="/word/media/0e3f6e75-4199-4162-bbd0-efb5e7d00eb3.png" Id="R3ce81545277b4422" /></Relationships>
</file>