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12b5da89c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c2cd1bd17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c2e2918364e74" /><Relationship Type="http://schemas.openxmlformats.org/officeDocument/2006/relationships/numbering" Target="/word/numbering.xml" Id="Rf59f1c047f144e85" /><Relationship Type="http://schemas.openxmlformats.org/officeDocument/2006/relationships/settings" Target="/word/settings.xml" Id="R605895f552f94f8b" /><Relationship Type="http://schemas.openxmlformats.org/officeDocument/2006/relationships/image" Target="/word/media/d4fa2dd1-a49d-464a-8d64-e64395c04a7d.png" Id="Re19c2cd1bd174c36" /></Relationships>
</file>