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1afb226a7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2f457fb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9703d188849ef" /><Relationship Type="http://schemas.openxmlformats.org/officeDocument/2006/relationships/numbering" Target="/word/numbering.xml" Id="R9ab9a73b66e74d87" /><Relationship Type="http://schemas.openxmlformats.org/officeDocument/2006/relationships/settings" Target="/word/settings.xml" Id="R5696d124cd7a4914" /><Relationship Type="http://schemas.openxmlformats.org/officeDocument/2006/relationships/image" Target="/word/media/6f28c380-2d35-4555-b8be-ad25e48ce711.png" Id="Re5012f457fbf4c28" /></Relationships>
</file>