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a6cf186f0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32e163de1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b48b021c04e74" /><Relationship Type="http://schemas.openxmlformats.org/officeDocument/2006/relationships/numbering" Target="/word/numbering.xml" Id="R03e8539be3d04046" /><Relationship Type="http://schemas.openxmlformats.org/officeDocument/2006/relationships/settings" Target="/word/settings.xml" Id="R65673f19decc4438" /><Relationship Type="http://schemas.openxmlformats.org/officeDocument/2006/relationships/image" Target="/word/media/954add47-cba4-4199-8a28-96f5c329d470.png" Id="R94232e163de14b4f" /></Relationships>
</file>