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3087c042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b1e65c0e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e3928d58d4b9c" /><Relationship Type="http://schemas.openxmlformats.org/officeDocument/2006/relationships/numbering" Target="/word/numbering.xml" Id="R4fc6b67ed836411f" /><Relationship Type="http://schemas.openxmlformats.org/officeDocument/2006/relationships/settings" Target="/word/settings.xml" Id="Ra71d3c4cac5f48a8" /><Relationship Type="http://schemas.openxmlformats.org/officeDocument/2006/relationships/image" Target="/word/media/0782b799-8191-4bb9-a183-02b02a17dfb4.png" Id="R5c0cb1e65c0e40b8" /></Relationships>
</file>