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c2a41aa32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b5df9f78b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c6a7651ba486b" /><Relationship Type="http://schemas.openxmlformats.org/officeDocument/2006/relationships/numbering" Target="/word/numbering.xml" Id="R6cca7cad105b4c75" /><Relationship Type="http://schemas.openxmlformats.org/officeDocument/2006/relationships/settings" Target="/word/settings.xml" Id="R1df19af30d7d4e80" /><Relationship Type="http://schemas.openxmlformats.org/officeDocument/2006/relationships/image" Target="/word/media/91f4d103-dbf9-490c-b177-f2cdd68f06b9.png" Id="Re42b5df9f78b49d2" /></Relationships>
</file>