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bef67f016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d38bab3669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154c79af643e0" /><Relationship Type="http://schemas.openxmlformats.org/officeDocument/2006/relationships/numbering" Target="/word/numbering.xml" Id="R42da2cc3a8b24a83" /><Relationship Type="http://schemas.openxmlformats.org/officeDocument/2006/relationships/settings" Target="/word/settings.xml" Id="R78a504fa78db473f" /><Relationship Type="http://schemas.openxmlformats.org/officeDocument/2006/relationships/image" Target="/word/media/0c6bad9a-4945-4be3-8042-e8eae0807b4d.png" Id="Refd38bab366940d8" /></Relationships>
</file>