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e12d64334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94f592dc7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0d24b622f404e" /><Relationship Type="http://schemas.openxmlformats.org/officeDocument/2006/relationships/numbering" Target="/word/numbering.xml" Id="Re4f01c8f2990421f" /><Relationship Type="http://schemas.openxmlformats.org/officeDocument/2006/relationships/settings" Target="/word/settings.xml" Id="Raeaaeac397fb42c3" /><Relationship Type="http://schemas.openxmlformats.org/officeDocument/2006/relationships/image" Target="/word/media/6e7a7e9f-6668-436b-a400-d20ea14efa83.png" Id="Ra8094f592dc74c15" /></Relationships>
</file>