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83455e4a7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c2e5eb0f1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b67d8ac804919" /><Relationship Type="http://schemas.openxmlformats.org/officeDocument/2006/relationships/numbering" Target="/word/numbering.xml" Id="R2d89eb69695842af" /><Relationship Type="http://schemas.openxmlformats.org/officeDocument/2006/relationships/settings" Target="/word/settings.xml" Id="R574732e919b6445f" /><Relationship Type="http://schemas.openxmlformats.org/officeDocument/2006/relationships/image" Target="/word/media/067ad81f-7b29-4702-b8a0-5f8ae10a3c91.png" Id="Rf0bc2e5eb0f14a1e" /></Relationships>
</file>