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bd234ccb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49c83dc10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Kumiecie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5b8cc936f442d" /><Relationship Type="http://schemas.openxmlformats.org/officeDocument/2006/relationships/numbering" Target="/word/numbering.xml" Id="R0779421eae804f47" /><Relationship Type="http://schemas.openxmlformats.org/officeDocument/2006/relationships/settings" Target="/word/settings.xml" Id="Rd349fdbeb34d4bfa" /><Relationship Type="http://schemas.openxmlformats.org/officeDocument/2006/relationships/image" Target="/word/media/50e2cfa5-ca8c-42c0-b533-599f4e39912c.png" Id="R9b349c83dc104ebd" /></Relationships>
</file>